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30D6" w14:textId="0130CEAF" w:rsidR="00977196" w:rsidRDefault="00F72441" w:rsidP="00F724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Ogrodzenie bez sporów</w:t>
      </w:r>
    </w:p>
    <w:p w14:paraId="4875B3C4" w14:textId="77777777" w:rsidR="00F72441" w:rsidRPr="00F72441" w:rsidRDefault="00F72441" w:rsidP="00F72441">
      <w:pPr>
        <w:jc w:val="center"/>
        <w:rPr>
          <w:b/>
          <w:sz w:val="36"/>
          <w:szCs w:val="36"/>
        </w:rPr>
      </w:pPr>
    </w:p>
    <w:p w14:paraId="5E668879" w14:textId="47489D9C" w:rsidR="00F72441" w:rsidRPr="00F72441" w:rsidRDefault="00F72441" w:rsidP="00F72441">
      <w:pPr>
        <w:spacing w:line="360" w:lineRule="auto"/>
        <w:jc w:val="both"/>
        <w:rPr>
          <w:b/>
          <w:sz w:val="24"/>
          <w:szCs w:val="24"/>
        </w:rPr>
      </w:pPr>
      <w:r w:rsidRPr="00F72441">
        <w:rPr>
          <w:b/>
          <w:sz w:val="24"/>
          <w:szCs w:val="24"/>
        </w:rPr>
        <w:t>Budowa domu zakończona, teren posesji uprzątnięty, a zatem najwyższa pora stawiać ogrodzenie. Proste? Nie zawsze! Jeżeli nie chcecie, aby grodzenie działki skończyło się sporem</w:t>
      </w:r>
      <w:r w:rsidR="00420F05">
        <w:rPr>
          <w:b/>
          <w:sz w:val="24"/>
          <w:szCs w:val="24"/>
        </w:rPr>
        <w:t xml:space="preserve"> </w:t>
      </w:r>
      <w:r w:rsidRPr="00F72441">
        <w:rPr>
          <w:b/>
          <w:sz w:val="24"/>
          <w:szCs w:val="24"/>
        </w:rPr>
        <w:t>przeczytajcie</w:t>
      </w:r>
      <w:r w:rsidR="00F94405">
        <w:rPr>
          <w:b/>
          <w:sz w:val="24"/>
          <w:szCs w:val="24"/>
        </w:rPr>
        <w:t>,</w:t>
      </w:r>
      <w:r w:rsidRPr="00F72441">
        <w:rPr>
          <w:b/>
          <w:sz w:val="24"/>
          <w:szCs w:val="24"/>
        </w:rPr>
        <w:t xml:space="preserve"> o czym należy pamiętać oddzielając się od sąsiada.</w:t>
      </w:r>
    </w:p>
    <w:p w14:paraId="153B03CE" w14:textId="5A3EABDF" w:rsidR="00F72441" w:rsidRPr="00F72441" w:rsidRDefault="00420F05" w:rsidP="00F7244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Polsce</w:t>
      </w:r>
      <w:r w:rsidR="00F72441" w:rsidRPr="00F72441">
        <w:rPr>
          <w:sz w:val="24"/>
          <w:szCs w:val="24"/>
        </w:rPr>
        <w:t xml:space="preserve"> nie ma obowiązku budowy ogrodzenia wokół posesji, jeżeli jednak zdecydujemy się na takie przedsięwzięcie musimy kierować się przepisami prawa. W tym artykule przyjrzymy się sytuacji, w której przegroda ma zostać postawiona między dwoma działkami posiadającymi różnych właścicieli. O czym musimy w takim wypadku pamiętać?</w:t>
      </w:r>
    </w:p>
    <w:p w14:paraId="6DF0F388" w14:textId="3F3CD2A4" w:rsidR="00F72441" w:rsidRPr="00F72441" w:rsidRDefault="00F72441" w:rsidP="00F72441">
      <w:pPr>
        <w:spacing w:line="360" w:lineRule="auto"/>
        <w:jc w:val="both"/>
        <w:rPr>
          <w:sz w:val="24"/>
          <w:szCs w:val="24"/>
        </w:rPr>
      </w:pPr>
      <w:r w:rsidRPr="00F72441">
        <w:rPr>
          <w:sz w:val="24"/>
          <w:szCs w:val="24"/>
        </w:rPr>
        <w:t>Przede wszystkim mamy dwie możliwości postawienia ogrodzenia: w granicy własnej działki lub na granicy sąsiadujących działek. Każda z tych opcji niesie za sobą określone wymagania i obowiązki.</w:t>
      </w:r>
    </w:p>
    <w:p w14:paraId="4FBB8B76" w14:textId="77777777" w:rsidR="00F72441" w:rsidRPr="00F72441" w:rsidRDefault="00F72441" w:rsidP="00F72441">
      <w:pPr>
        <w:spacing w:line="360" w:lineRule="auto"/>
        <w:jc w:val="both"/>
        <w:rPr>
          <w:b/>
          <w:sz w:val="24"/>
          <w:szCs w:val="24"/>
        </w:rPr>
      </w:pPr>
      <w:r w:rsidRPr="00F72441">
        <w:rPr>
          <w:b/>
          <w:sz w:val="24"/>
          <w:szCs w:val="24"/>
        </w:rPr>
        <w:t>Ogrodzenie u siebie</w:t>
      </w:r>
    </w:p>
    <w:p w14:paraId="4311F3A2" w14:textId="242D8415" w:rsidR="00F72441" w:rsidRPr="00F72441" w:rsidRDefault="00F72441" w:rsidP="00F72441">
      <w:pPr>
        <w:spacing w:line="360" w:lineRule="auto"/>
        <w:jc w:val="both"/>
        <w:rPr>
          <w:sz w:val="24"/>
          <w:szCs w:val="24"/>
        </w:rPr>
      </w:pPr>
      <w:r w:rsidRPr="00F72441">
        <w:rPr>
          <w:sz w:val="24"/>
          <w:szCs w:val="24"/>
        </w:rPr>
        <w:t>W przypadku postawienia całości ogrodzenia, łącznie z fundamentem, na działce która jest naszą własnością nie potrzebujemy zgody sąsiada, a ogrodzenie należy tylko do nas i my płacimy za materiały oraz późniejsze utrzymanie. Zgodnie z art. 3 pkt. 9 Prawa budowlanego ogrodzenie jest urządzeniem budowlanym i należy o nie dbać, co z kolei określa art. 5 (m.in. trzeba je utrzymywać we właściwym stanie technicznym).</w:t>
      </w:r>
    </w:p>
    <w:p w14:paraId="22BC5B8E" w14:textId="77777777" w:rsidR="00F72441" w:rsidRPr="00F72441" w:rsidRDefault="00F72441" w:rsidP="00F72441">
      <w:pPr>
        <w:spacing w:line="360" w:lineRule="auto"/>
        <w:jc w:val="both"/>
        <w:rPr>
          <w:b/>
          <w:sz w:val="24"/>
          <w:szCs w:val="24"/>
        </w:rPr>
      </w:pPr>
      <w:r w:rsidRPr="00F72441">
        <w:rPr>
          <w:b/>
          <w:sz w:val="24"/>
          <w:szCs w:val="24"/>
        </w:rPr>
        <w:t>Ogrodzenie na granicy</w:t>
      </w:r>
    </w:p>
    <w:p w14:paraId="2F1117ED" w14:textId="77777777" w:rsidR="00F72441" w:rsidRPr="00F72441" w:rsidRDefault="00F72441" w:rsidP="00F72441">
      <w:pPr>
        <w:spacing w:line="360" w:lineRule="auto"/>
        <w:jc w:val="both"/>
        <w:rPr>
          <w:rFonts w:cstheme="minorHAnsi"/>
          <w:sz w:val="24"/>
          <w:szCs w:val="24"/>
        </w:rPr>
      </w:pPr>
      <w:r w:rsidRPr="00F72441">
        <w:rPr>
          <w:sz w:val="24"/>
          <w:szCs w:val="24"/>
        </w:rPr>
        <w:t xml:space="preserve">Nieco inaczej sytuacja przedstawia się, kiedy stawiamy ogrodzenie na granicy działki. W takim </w:t>
      </w:r>
      <w:r w:rsidRPr="00F72441">
        <w:rPr>
          <w:rFonts w:cstheme="minorHAnsi"/>
          <w:sz w:val="24"/>
          <w:szCs w:val="24"/>
        </w:rPr>
        <w:t>przypadku musimy się zastosować do art. 154 Kodeksu cywilnego, w którym znajdują się dwa paragrafy o następującej treści:</w:t>
      </w:r>
    </w:p>
    <w:p w14:paraId="3DCFA18F" w14:textId="77777777" w:rsidR="00F72441" w:rsidRPr="00F72441" w:rsidRDefault="00F72441" w:rsidP="00F72441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F72441">
        <w:rPr>
          <w:rFonts w:eastAsia="Times New Roman" w:cstheme="minorHAnsi"/>
          <w:sz w:val="24"/>
          <w:szCs w:val="24"/>
        </w:rPr>
        <w:lastRenderedPageBreak/>
        <w:t>§ 1. Domniemywa się, że mury, płoty, miedze, rowy i inne urządzenia podobne, znajdujące się na granicy gruntów sąsiadujących, służą do wspólnego użytku sąsiadów. To samo dotyczy drzew i krzewów na granicy.</w:t>
      </w:r>
    </w:p>
    <w:p w14:paraId="7EB4E36C" w14:textId="61970334" w:rsidR="00F72441" w:rsidRPr="00F72441" w:rsidRDefault="00F72441" w:rsidP="00F72441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F72441">
        <w:rPr>
          <w:rFonts w:eastAsia="Times New Roman" w:cstheme="minorHAnsi"/>
          <w:sz w:val="24"/>
          <w:szCs w:val="24"/>
        </w:rPr>
        <w:t xml:space="preserve">§ 2. Korzystający z wymienionych urządzeń obowiązani są ponosić wspólnie koszty ich utrzymania. </w:t>
      </w:r>
    </w:p>
    <w:p w14:paraId="7C859905" w14:textId="77777777" w:rsidR="00F72441" w:rsidRPr="00F72441" w:rsidRDefault="00F72441" w:rsidP="00F72441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F72441">
        <w:rPr>
          <w:sz w:val="24"/>
          <w:szCs w:val="24"/>
        </w:rPr>
        <w:t>Zgodnie z tymi zapisami ogrodzenie powinno być traktowane jako własność wspólna sąsiadów i przez nich sfinansowane oraz utrzymywane. Dlatego jeśli chcemy, aby sąsiad partycypował w kosztach dobrze jest uzyskać wcześniej jego zgodę, najlepiej pisemną. Jeśli budowy nie poprzedzą stosowne ustalenia to potem nie mamy żadnych podstaw, aby domagać się zwrotu pieniędzy.</w:t>
      </w:r>
    </w:p>
    <w:p w14:paraId="2C4C5F83" w14:textId="77777777" w:rsidR="00F72441" w:rsidRPr="00F72441" w:rsidRDefault="00F72441" w:rsidP="00F72441">
      <w:pPr>
        <w:spacing w:line="360" w:lineRule="auto"/>
        <w:jc w:val="both"/>
        <w:rPr>
          <w:sz w:val="24"/>
          <w:szCs w:val="24"/>
        </w:rPr>
      </w:pPr>
      <w:r w:rsidRPr="00F72441">
        <w:rPr>
          <w:sz w:val="24"/>
          <w:szCs w:val="24"/>
        </w:rPr>
        <w:t>- Z mojego doświadczenia wynika, że w większości przypadków, jeśli są wyznaczone punkty geodezyjne, klienci stawiają ogrodzenia na granicy działki – mówi Radosław Grządzielewski, Doradca Techniczno-Handlowy z firmy Plast-Met Wrocław Systemy Ogrodzeniowe. – Sytuacje grodzenia w całości na własnej działce zdarzają się rzadziej, ale niektórzy klienci robią to dla świętego spokoju, chcąc uniknąć sporów.</w:t>
      </w:r>
    </w:p>
    <w:p w14:paraId="08F8E076" w14:textId="77777777" w:rsidR="00F72441" w:rsidRDefault="00F72441" w:rsidP="00F72441">
      <w:pPr>
        <w:jc w:val="both"/>
      </w:pPr>
    </w:p>
    <w:p w14:paraId="4EC7C75D" w14:textId="77777777" w:rsidR="00F72441" w:rsidRDefault="00F72441" w:rsidP="00F72441">
      <w:pPr>
        <w:jc w:val="both"/>
      </w:pPr>
    </w:p>
    <w:p w14:paraId="455C9FAC" w14:textId="20435467" w:rsidR="00977196" w:rsidRDefault="00977196" w:rsidP="000B2D7D">
      <w:pPr>
        <w:spacing w:after="160" w:line="360" w:lineRule="auto"/>
        <w:rPr>
          <w:rFonts w:ascii="Calibri" w:eastAsia="Calibri" w:hAnsi="Calibri" w:cs="Times New Roman"/>
          <w:sz w:val="10"/>
          <w:szCs w:val="10"/>
          <w:lang w:eastAsia="en-US"/>
        </w:rPr>
      </w:pPr>
    </w:p>
    <w:p w14:paraId="5209A70B" w14:textId="77777777" w:rsidR="000B2D7D" w:rsidRPr="005B68C3" w:rsidRDefault="000B2D7D" w:rsidP="000B2D7D">
      <w:pPr>
        <w:spacing w:after="160" w:line="360" w:lineRule="auto"/>
        <w:rPr>
          <w:rFonts w:ascii="Calibri" w:eastAsia="Calibri" w:hAnsi="Calibri" w:cs="Times New Roman"/>
          <w:sz w:val="10"/>
          <w:szCs w:val="10"/>
          <w:lang w:eastAsia="en-US"/>
        </w:rPr>
      </w:pPr>
    </w:p>
    <w:p w14:paraId="0D666221" w14:textId="77777777" w:rsidR="00977196" w:rsidRDefault="00977196" w:rsidP="000B2D7D">
      <w:pPr>
        <w:spacing w:after="0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Plast-Met Systemy Ogrodzeniowe</w:t>
      </w:r>
      <w:r>
        <w:rPr>
          <w:sz w:val="18"/>
          <w:szCs w:val="18"/>
        </w:rPr>
        <w:t xml:space="preserve"> z siedzibą w Trzebnicy to jeden z czołowych producentów nowoczesnych i trwałych systemów ogrodzeniowych w Polsce. Firma specjalizuje się w produkcji takich wyrobów jak: nowoczesne ogrodzenia frontowe, modułowe ogrodzenia frontowe, lampy LED, Centerbox, panele ogrodzeniowe, siatki ogrodzeniowe, słupki, akcesoria oraz bramy i furtki. Plast-Met Systemy Ogrodzeniowe istnieje na rynku od 1988 r. i jest firmą ze 100% polskim </w:t>
      </w:r>
      <w:r>
        <w:rPr>
          <w:color w:val="000000" w:themeColor="text1"/>
          <w:sz w:val="18"/>
          <w:szCs w:val="18"/>
        </w:rPr>
        <w:t xml:space="preserve">kapitałem. </w:t>
      </w:r>
    </w:p>
    <w:p w14:paraId="2BCF3AE5" w14:textId="77777777" w:rsidR="00564053" w:rsidRDefault="00000000" w:rsidP="000B2D7D">
      <w:pPr>
        <w:spacing w:after="0"/>
      </w:pPr>
      <w:hyperlink r:id="rId6" w:tooltip="http://www.plast-met.pl" w:history="1">
        <w:r w:rsidR="00977196">
          <w:rPr>
            <w:rStyle w:val="Hipercze"/>
            <w:color w:val="000000" w:themeColor="text1"/>
            <w:sz w:val="18"/>
            <w:szCs w:val="18"/>
          </w:rPr>
          <w:t>www.plast-met.pl</w:t>
        </w:r>
      </w:hyperlink>
      <w:r w:rsidR="00977196">
        <w:rPr>
          <w:color w:val="000000" w:themeColor="text1"/>
          <w:sz w:val="18"/>
          <w:szCs w:val="18"/>
        </w:rPr>
        <w:t xml:space="preserve"> </w:t>
      </w:r>
    </w:p>
    <w:sectPr w:rsidR="00564053" w:rsidSect="009D021E">
      <w:headerReference w:type="default" r:id="rId7"/>
      <w:footerReference w:type="default" r:id="rId8"/>
      <w:pgSz w:w="11906" w:h="16838"/>
      <w:pgMar w:top="2842" w:right="1418" w:bottom="1843" w:left="1418" w:header="850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3AAE" w14:textId="77777777" w:rsidR="005B786D" w:rsidRDefault="005B786D">
      <w:pPr>
        <w:spacing w:after="0" w:line="240" w:lineRule="auto"/>
      </w:pPr>
      <w:r>
        <w:separator/>
      </w:r>
    </w:p>
  </w:endnote>
  <w:endnote w:type="continuationSeparator" w:id="0">
    <w:p w14:paraId="25DB8160" w14:textId="77777777" w:rsidR="005B786D" w:rsidRDefault="005B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FE2E" w14:textId="17219689" w:rsidR="009D021E" w:rsidRPr="00A551FC" w:rsidRDefault="00977196" w:rsidP="009D021E">
    <w:pPr>
      <w:spacing w:after="0" w:line="240" w:lineRule="auto"/>
      <w:jc w:val="center"/>
      <w:rPr>
        <w:rFonts w:ascii="Lato" w:eastAsia="Calibri" w:hAnsi="Lato" w:cs="Calibri"/>
        <w:color w:val="000000" w:themeColor="text1"/>
        <w:sz w:val="18"/>
        <w:szCs w:val="18"/>
        <w:lang w:val="en-US"/>
      </w:rPr>
    </w:pPr>
    <w:r w:rsidRPr="005B68C3">
      <w:rPr>
        <w:rFonts w:ascii="Calibri" w:eastAsia="Calibri" w:hAnsi="Calibri" w:cs="Calibri"/>
        <w:b/>
        <w:noProof/>
        <w:color w:val="000000" w:themeColor="text1"/>
        <w:sz w:val="18"/>
        <w:szCs w:val="18"/>
      </w:rPr>
      <mc:AlternateContent>
        <mc:Choice Requires="wps">
          <w:drawing>
            <wp:anchor distT="0" distB="4294967292" distL="114300" distR="114300" simplePos="0" relativeHeight="251659264" behindDoc="0" locked="0" layoutInCell="1" allowOverlap="1" wp14:anchorId="1E6A0C30" wp14:editId="656248B4">
              <wp:simplePos x="0" y="0"/>
              <wp:positionH relativeFrom="column">
                <wp:posOffset>-158115</wp:posOffset>
              </wp:positionH>
              <wp:positionV relativeFrom="paragraph">
                <wp:posOffset>-26671</wp:posOffset>
              </wp:positionV>
              <wp:extent cx="5978525" cy="0"/>
              <wp:effectExtent l="0" t="0" r="0" b="0"/>
              <wp:wrapNone/>
              <wp:docPr id="2" name="Łącznik prosty ze strzałk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978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E2F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12.45pt;margin-top:-2.1pt;width:470.75pt;height:0;z-index:251659264;visibility:visible;mso-wrap-style:square;mso-width-percent:0;mso-height-percent:0;mso-wrap-distance-left:9pt;mso-wrap-distance-top:0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"/>
          </w:pict>
        </mc:Fallback>
      </mc:AlternateContent>
    </w:r>
    <w:r w:rsidR="009D021E" w:rsidRPr="00A551FC">
      <w:rPr>
        <w:rFonts w:ascii="Lato" w:eastAsia="Calibri" w:hAnsi="Lato" w:cs="Calibri"/>
        <w:color w:val="000000" w:themeColor="text1"/>
        <w:sz w:val="18"/>
        <w:szCs w:val="18"/>
        <w:lang w:val="en-US"/>
      </w:rPr>
      <w:t>Orchidea Creative Group, ul. Ruska 51 B, 50-079 Wrocław</w:t>
    </w:r>
  </w:p>
  <w:p w14:paraId="34FF1722" w14:textId="77777777" w:rsidR="009D021E" w:rsidRPr="009D021E" w:rsidRDefault="009D021E" w:rsidP="009D021E">
    <w:pPr>
      <w:spacing w:after="0" w:line="240" w:lineRule="auto"/>
      <w:jc w:val="center"/>
      <w:rPr>
        <w:rFonts w:ascii="Lato" w:eastAsia="Calibri" w:hAnsi="Lato" w:cs="Calibri"/>
        <w:color w:val="000000" w:themeColor="text1"/>
        <w:sz w:val="18"/>
        <w:szCs w:val="18"/>
      </w:rPr>
    </w:pPr>
    <w:r w:rsidRPr="009D021E">
      <w:rPr>
        <w:rFonts w:ascii="Lato" w:eastAsia="Calibri" w:hAnsi="Lato" w:cs="Calibri"/>
        <w:color w:val="000000" w:themeColor="text1"/>
        <w:sz w:val="18"/>
        <w:szCs w:val="18"/>
      </w:rPr>
      <w:t>Osoba do kontaktu: Sylwia Makowska-Rzatkiewicz, tel. 71 314 10 02, tel. kom. 517 412 466</w:t>
    </w:r>
  </w:p>
  <w:p w14:paraId="7146652A" w14:textId="392746E6" w:rsidR="009F415F" w:rsidRPr="005B68C3" w:rsidRDefault="009D021E" w:rsidP="009D021E">
    <w:pPr>
      <w:spacing w:after="0" w:line="240" w:lineRule="auto"/>
      <w:jc w:val="center"/>
      <w:rPr>
        <w:color w:val="000000"/>
        <w:sz w:val="18"/>
        <w:szCs w:val="18"/>
        <w:lang w:val="de-DE"/>
      </w:rPr>
    </w:pPr>
    <w:r w:rsidRPr="009D021E">
      <w:rPr>
        <w:rFonts w:ascii="Lato" w:eastAsia="Calibri" w:hAnsi="Lato" w:cs="Calibri"/>
        <w:color w:val="000000" w:themeColor="text1"/>
        <w:sz w:val="18"/>
        <w:szCs w:val="18"/>
        <w:lang w:val="en-US"/>
      </w:rPr>
      <w:t>e-mail: s.makowska@grupaorchidea.pl</w:t>
    </w:r>
    <w:r w:rsidR="00977196" w:rsidRPr="005B68C3">
      <w:rPr>
        <w:rFonts w:ascii="Lato" w:eastAsia="Calibri" w:hAnsi="Lato" w:cs="Calibri"/>
        <w:color w:val="000000" w:themeColor="text1"/>
        <w:sz w:val="18"/>
        <w:szCs w:val="18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1594" w14:textId="77777777" w:rsidR="005B786D" w:rsidRDefault="005B786D">
      <w:pPr>
        <w:spacing w:after="0" w:line="240" w:lineRule="auto"/>
      </w:pPr>
      <w:r>
        <w:separator/>
      </w:r>
    </w:p>
  </w:footnote>
  <w:footnote w:type="continuationSeparator" w:id="0">
    <w:p w14:paraId="2B342ABE" w14:textId="77777777" w:rsidR="005B786D" w:rsidRDefault="005B7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40C7" w14:textId="134E8B74" w:rsidR="009F415F" w:rsidRDefault="00977196">
    <w:pPr>
      <w:pStyle w:val="Nagwek"/>
      <w:tabs>
        <w:tab w:val="clear" w:pos="4536"/>
        <w:tab w:val="clear" w:pos="9072"/>
      </w:tabs>
      <w:jc w:val="right"/>
    </w:pPr>
    <w:r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3C41EF7" wp14:editId="6CF65FFB">
          <wp:simplePos x="0" y="0"/>
          <wp:positionH relativeFrom="column">
            <wp:posOffset>3810</wp:posOffset>
          </wp:positionH>
          <wp:positionV relativeFrom="paragraph">
            <wp:posOffset>-168275</wp:posOffset>
          </wp:positionV>
          <wp:extent cx="1457325" cy="582930"/>
          <wp:effectExtent l="0" t="0" r="9525" b="7620"/>
          <wp:wrapTight wrapText="bothSides">
            <wp:wrapPolygon edited="1"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5" name="Obraz 26" descr="Znalezione obrazy dla zapytania plast m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plast met logo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5732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br/>
      <w:t xml:space="preserve">Informacja prasowa – </w:t>
    </w:r>
    <w:r w:rsidR="000C14EF">
      <w:t>l</w:t>
    </w:r>
    <w:r w:rsidR="00F94405">
      <w:t>uty</w:t>
    </w:r>
    <w:r>
      <w:t xml:space="preserve"> 202</w:t>
    </w:r>
    <w:r w:rsidR="00F94405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96"/>
    <w:rsid w:val="00093054"/>
    <w:rsid w:val="000B2D7D"/>
    <w:rsid w:val="000C14EF"/>
    <w:rsid w:val="001575DF"/>
    <w:rsid w:val="002171C4"/>
    <w:rsid w:val="002300E0"/>
    <w:rsid w:val="003A7979"/>
    <w:rsid w:val="00406C4B"/>
    <w:rsid w:val="00420F05"/>
    <w:rsid w:val="005B68C3"/>
    <w:rsid w:val="005B786D"/>
    <w:rsid w:val="00675A14"/>
    <w:rsid w:val="00681E93"/>
    <w:rsid w:val="006A3D09"/>
    <w:rsid w:val="006E35B9"/>
    <w:rsid w:val="00845800"/>
    <w:rsid w:val="00864209"/>
    <w:rsid w:val="00924BDD"/>
    <w:rsid w:val="00977196"/>
    <w:rsid w:val="009D021E"/>
    <w:rsid w:val="00A551FC"/>
    <w:rsid w:val="00A7650E"/>
    <w:rsid w:val="00B615FA"/>
    <w:rsid w:val="00BE1F53"/>
    <w:rsid w:val="00C1174A"/>
    <w:rsid w:val="00E90FDA"/>
    <w:rsid w:val="00EA6F1D"/>
    <w:rsid w:val="00EB2F60"/>
    <w:rsid w:val="00F72441"/>
    <w:rsid w:val="00F9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74B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196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196"/>
    <w:rPr>
      <w:rFonts w:eastAsiaTheme="minorEastAsia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977196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B6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8C3"/>
    <w:rPr>
      <w:rFonts w:eastAsiaTheme="minorEastAsi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st-met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2022-12-01T09:14:00Z</dcterms:created>
  <dcterms:modified xsi:type="dcterms:W3CDTF">2023-02-22T14:50:00Z</dcterms:modified>
</cp:coreProperties>
</file>